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168B" w14:textId="1843CCE1" w:rsidR="00057BF2" w:rsidRDefault="008C5AC1" w:rsidP="00790E29">
      <w:pPr>
        <w:pStyle w:val="Heading2"/>
        <w:spacing w:line="244" w:lineRule="exact"/>
        <w:sectPr w:rsidR="00057BF2" w:rsidSect="00FC38E5">
          <w:headerReference w:type="default" r:id="rId11"/>
          <w:type w:val="continuous"/>
          <w:pgSz w:w="16840" w:h="11910" w:orient="landscape"/>
          <w:pgMar w:top="1740" w:right="600" w:bottom="280" w:left="600" w:header="605" w:footer="720" w:gutter="0"/>
          <w:cols w:space="720"/>
        </w:sectPr>
      </w:pPr>
      <w:r w:rsidRPr="00514A51">
        <w:rPr>
          <w:noProof/>
          <w:color w:val="231F20"/>
        </w:rPr>
        <mc:AlternateContent>
          <mc:Choice Requires="wps">
            <w:drawing>
              <wp:anchor distT="45720" distB="45720" distL="114300" distR="114300" simplePos="0" relativeHeight="487594496" behindDoc="0" locked="0" layoutInCell="1" allowOverlap="1" wp14:anchorId="6E0F4A1E" wp14:editId="67FF4F33">
                <wp:simplePos x="0" y="0"/>
                <wp:positionH relativeFrom="column">
                  <wp:posOffset>5151120</wp:posOffset>
                </wp:positionH>
                <wp:positionV relativeFrom="paragraph">
                  <wp:posOffset>-648335</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F49AE3" w14:textId="77777777" w:rsidR="008C5AC1" w:rsidRPr="00514A51" w:rsidRDefault="008C5AC1" w:rsidP="008C5AC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6E0F4A1E" id="_x0000_t202" coordsize="21600,21600" o:spt="202" path="m,l,21600r21600,l21600,xe">
                <v:stroke joinstyle="miter"/>
                <v:path gradientshapeok="t" o:connecttype="rect"/>
              </v:shapetype>
              <v:shape id="Text Box 2" o:spid="_x0000_s1026" type="#_x0000_t202" style="position:absolute;left:0;text-align:left;margin-left:405.6pt;margin-top:-51.05pt;width:121.2pt;height:110.6pt;z-index:48759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" fillcolor="white [3201]" strokecolor="#e84e0f [3205]" strokeweight="2pt">
                <v:textbox style="mso-fit-shape-to-text:t">
                  <w:txbxContent>
                    <w:p w14:paraId="6AF49AE3" w14:textId="77777777" w:rsidR="008C5AC1" w:rsidRPr="00514A51" w:rsidRDefault="008C5AC1" w:rsidP="008C5AC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983B47" w:rsidRPr="00983B47">
        <w:rPr>
          <w:b/>
          <w:bCs/>
          <w:color w:val="231F20"/>
        </w:rPr>
        <w:t xml:space="preserve">Bachelor of </w:t>
      </w:r>
      <w:r w:rsidR="00E25BED">
        <w:rPr>
          <w:b/>
          <w:bCs/>
          <w:color w:val="231F20"/>
        </w:rPr>
        <w:t>Modern Languages</w:t>
      </w:r>
      <w:r w:rsidR="00983B47" w:rsidRPr="00983B47">
        <w:rPr>
          <w:b/>
          <w:bCs/>
          <w:color w:val="231F20"/>
        </w:rPr>
        <w:t xml:space="preserve"> BP0</w:t>
      </w:r>
      <w:r w:rsidR="00E25BED">
        <w:rPr>
          <w:b/>
          <w:bCs/>
          <w:color w:val="231F20"/>
        </w:rPr>
        <w:t>54</w:t>
      </w:r>
    </w:p>
    <w:p w14:paraId="6CB929A4" w14:textId="7C1795AC" w:rsidR="00E25BED" w:rsidRDefault="00E25BED">
      <w:pPr>
        <w:pStyle w:val="BodyText"/>
        <w:spacing w:before="68"/>
        <w:ind w:left="122"/>
        <w:rPr>
          <w:color w:val="231F20"/>
        </w:rPr>
      </w:pPr>
      <w:r>
        <w:rPr>
          <w:color w:val="231F20"/>
        </w:rPr>
        <w:t>BModLang Foundation units:</w:t>
      </w:r>
      <w:r>
        <w:rPr>
          <w:b/>
          <w:bCs/>
          <w:color w:val="231F20"/>
        </w:rPr>
        <w:t xml:space="preserve"> </w:t>
      </w:r>
      <w:r>
        <w:rPr>
          <w:color w:val="231F20"/>
        </w:rPr>
        <w:t xml:space="preserve">(2) </w:t>
      </w:r>
      <w:r>
        <w:rPr>
          <w:color w:val="231F20"/>
          <w:shd w:val="clear" w:color="auto" w:fill="ECF2D7" w:themeFill="accent6" w:themeFillTint="33"/>
        </w:rPr>
        <w:t xml:space="preserve">     </w:t>
      </w:r>
      <w:r>
        <w:rPr>
          <w:color w:val="231F20"/>
        </w:rPr>
        <w:t xml:space="preserve">   </w:t>
      </w:r>
      <w:hyperlink r:id="rId12" w:anchor="course-structure" w:history="1">
        <w:r w:rsidRPr="001A66FC">
          <w:rPr>
            <w:rStyle w:val="Hyperlink"/>
          </w:rPr>
          <w:t>https://handbooks.uwa.edu.au/coursedetails?id=b91#course-structure</w:t>
        </w:r>
      </w:hyperlink>
      <w:r>
        <w:rPr>
          <w:color w:val="231F20"/>
        </w:rPr>
        <w:t xml:space="preserve"> </w:t>
      </w:r>
    </w:p>
    <w:p w14:paraId="67739BD9" w14:textId="3535A3ED" w:rsidR="00D428B4" w:rsidRDefault="00057BF2">
      <w:pPr>
        <w:pStyle w:val="BodyText"/>
        <w:spacing w:before="68"/>
        <w:ind w:left="122"/>
        <w:rPr>
          <w:color w:val="231F20"/>
        </w:rPr>
      </w:pPr>
      <w:r>
        <w:rPr>
          <w:color w:val="231F20"/>
        </w:rPr>
        <w:t>Degree-specific major:</w:t>
      </w:r>
      <w:r w:rsidR="00CC4AD5">
        <w:rPr>
          <w:color w:val="231F20"/>
        </w:rPr>
        <w:t xml:space="preserve"> </w:t>
      </w:r>
      <w:r w:rsidR="00E25BED">
        <w:rPr>
          <w:color w:val="231F20"/>
        </w:rPr>
        <w:t>German Studies (Intermediate)</w:t>
      </w:r>
      <w:r w:rsidR="00AC1F62" w:rsidRPr="00AC1F62">
        <w:rPr>
          <w:color w:val="231F20"/>
        </w:rPr>
        <w:t xml:space="preserve"> </w:t>
      </w:r>
      <w:r w:rsidR="00FC38E5">
        <w:rPr>
          <w:color w:val="231F20"/>
        </w:rPr>
        <w:t>(</w:t>
      </w:r>
      <w:r w:rsidR="00E25BED">
        <w:rPr>
          <w:color w:val="231F20"/>
        </w:rPr>
        <w:t>2+3+3</w:t>
      </w:r>
      <w:r w:rsidR="00FC38E5">
        <w:rPr>
          <w:color w:val="231F20"/>
        </w:rPr>
        <w:t xml:space="preserve">)  </w:t>
      </w:r>
      <w:r w:rsidR="00FC38E5" w:rsidRPr="00296001">
        <w:rPr>
          <w:color w:val="231F20"/>
          <w:shd w:val="clear" w:color="auto" w:fill="FFF2CC" w:themeFill="accent4" w:themeFillTint="33"/>
        </w:rPr>
        <w:t xml:space="preserve">     </w:t>
      </w:r>
      <w:r w:rsidR="00FC38E5">
        <w:rPr>
          <w:color w:val="231F20"/>
        </w:rPr>
        <w:t xml:space="preserve">  </w:t>
      </w:r>
      <w:hyperlink r:id="rId13" w:history="1">
        <w:r w:rsidR="00A7569B" w:rsidRPr="001A66FC">
          <w:rPr>
            <w:rStyle w:val="Hyperlink"/>
          </w:rPr>
          <w:t>https://handbooks.uwa.edu.au/majordetails?code=MJD-GRMNI</w:t>
        </w:r>
      </w:hyperlink>
      <w:r w:rsidR="00A7569B">
        <w:rPr>
          <w:color w:val="231F20"/>
        </w:rPr>
        <w:t xml:space="preserve"> </w:t>
      </w:r>
    </w:p>
    <w:p w14:paraId="50584B6B" w14:textId="28113371" w:rsidR="00E25BED" w:rsidRDefault="00E25BED">
      <w:pPr>
        <w:pStyle w:val="BodyText"/>
        <w:spacing w:before="68"/>
        <w:ind w:left="122"/>
      </w:pPr>
      <w:r>
        <w:rPr>
          <w:color w:val="231F20"/>
        </w:rPr>
        <w:t>Second major</w:t>
      </w:r>
      <w:r w:rsidR="00374DA4">
        <w:rPr>
          <w:color w:val="231F20"/>
        </w:rPr>
        <w:t xml:space="preserve"> (req)</w:t>
      </w:r>
      <w:r>
        <w:rPr>
          <w:color w:val="231F20"/>
        </w:rPr>
        <w:t xml:space="preserve">: French Studies (Beginner) (2+3+3) </w:t>
      </w:r>
      <w:r w:rsidRPr="00091CFF">
        <w:rPr>
          <w:color w:val="231F20"/>
          <w:shd w:val="clear" w:color="auto" w:fill="CACFF0" w:themeFill="text2" w:themeFillTint="33"/>
        </w:rPr>
        <w:t xml:space="preserve">  </w:t>
      </w:r>
      <w:r w:rsidR="00A7569B">
        <w:rPr>
          <w:color w:val="231F20"/>
          <w:shd w:val="clear" w:color="auto" w:fill="CACFF0" w:themeFill="text2" w:themeFillTint="33"/>
        </w:rPr>
        <w:t xml:space="preserve">  </w:t>
      </w:r>
      <w:r w:rsidRPr="00091CFF">
        <w:rPr>
          <w:color w:val="231F20"/>
          <w:shd w:val="clear" w:color="auto" w:fill="CACFF0" w:themeFill="text2" w:themeFillTint="33"/>
        </w:rPr>
        <w:t xml:space="preserve"> </w:t>
      </w:r>
      <w:r w:rsidRPr="00A7569B">
        <w:rPr>
          <w:color w:val="231F20"/>
        </w:rPr>
        <w:t xml:space="preserve"> </w:t>
      </w:r>
      <w:r w:rsidR="00A7569B" w:rsidRPr="00A7569B">
        <w:rPr>
          <w:color w:val="231F20"/>
        </w:rPr>
        <w:t xml:space="preserve"> </w:t>
      </w:r>
      <w:hyperlink r:id="rId14" w:history="1">
        <w:r w:rsidR="00A7569B" w:rsidRPr="001A66FC">
          <w:rPr>
            <w:rStyle w:val="Hyperlink"/>
          </w:rPr>
          <w:t>https://handbooks.uwa.edu.au/majordetails?code=MJD-FRNHB</w:t>
        </w:r>
      </w:hyperlink>
      <w:r w:rsidR="00A7569B">
        <w:rPr>
          <w:color w:val="231F20"/>
        </w:rPr>
        <w:t xml:space="preserve"> </w:t>
      </w:r>
    </w:p>
    <w:p w14:paraId="33A185BB" w14:textId="3F812BC6" w:rsidR="00D428B4" w:rsidRPr="00983B47" w:rsidRDefault="008C5AC1"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Minor</w:t>
      </w:r>
      <w:r w:rsidR="00057BF2">
        <w:rPr>
          <w:color w:val="231F20"/>
        </w:rPr>
        <w:t xml:space="preserve"> (optional):</w:t>
      </w:r>
      <w:r w:rsidR="008E3D47">
        <w:rPr>
          <w:color w:val="231F20"/>
        </w:rPr>
        <w:t xml:space="preserve"> </w:t>
      </w:r>
      <w:r w:rsidR="00A7569B" w:rsidRPr="00A7569B">
        <w:rPr>
          <w:color w:val="231F20"/>
        </w:rPr>
        <w:t xml:space="preserve">Learning for the Professions </w:t>
      </w:r>
      <w:r w:rsidR="008E3D47">
        <w:rPr>
          <w:color w:val="231F20"/>
        </w:rPr>
        <w:t>(</w:t>
      </w:r>
      <w:r w:rsidR="00A7569B">
        <w:rPr>
          <w:color w:val="231F20"/>
        </w:rPr>
        <w:t>2</w:t>
      </w:r>
      <w:r w:rsidR="00CD0273">
        <w:rPr>
          <w:color w:val="231F20"/>
        </w:rPr>
        <w:t>+2</w:t>
      </w:r>
      <w:r w:rsidR="008E3D47">
        <w:rPr>
          <w:color w:val="231F20"/>
        </w:rPr>
        <w:t xml:space="preserve">)  </w:t>
      </w:r>
      <w:r w:rsidR="00A7569B" w:rsidRPr="00A7569B">
        <w:rPr>
          <w:shd w:val="clear" w:color="auto" w:fill="F8D3DC" w:themeFill="accent1" w:themeFillTint="33"/>
        </w:rPr>
        <w:t xml:space="preserve">     </w:t>
      </w:r>
      <w:r w:rsidR="008E3D47">
        <w:rPr>
          <w:color w:val="231F20"/>
        </w:rPr>
        <w:t xml:space="preserve">  </w:t>
      </w:r>
      <w:hyperlink r:id="rId15" w:history="1">
        <w:r w:rsidR="00A7569B" w:rsidRPr="001A66FC">
          <w:rPr>
            <w:rStyle w:val="Hyperlink"/>
          </w:rPr>
          <w:t>https://handbooks.uwa.edu.au/minordetails?code=MNR-EDUCN</w:t>
        </w:r>
      </w:hyperlink>
      <w:r w:rsidR="00A7569B">
        <w:t xml:space="preserve"> </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EE0039">
        <w:trPr>
          <w:trHeight w:val="855"/>
        </w:trPr>
        <w:tc>
          <w:tcPr>
            <w:tcW w:w="397" w:type="dxa"/>
            <w:vMerge w:val="restart"/>
            <w:tcBorders>
              <w:top w:val="single" w:sz="12" w:space="0" w:color="auto"/>
              <w:left w:val="nil"/>
              <w:right w:val="nil"/>
            </w:tcBorders>
            <w:textDirection w:val="btLr"/>
          </w:tcPr>
          <w:p w14:paraId="0DB15A1A" w14:textId="07364730" w:rsidR="006C77C3" w:rsidRPr="00983B47" w:rsidRDefault="008C5AC1"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33D0BB0A" w:rsidR="006C77C3" w:rsidRPr="00FC38E5" w:rsidRDefault="00E25BED" w:rsidP="006854CD">
            <w:pPr>
              <w:pStyle w:val="TableParagraph"/>
              <w:jc w:val="center"/>
            </w:pPr>
            <w:r>
              <w:rPr>
                <w:b/>
                <w:bCs/>
              </w:rPr>
              <w:t>GRMN140</w:t>
            </w:r>
            <w:r w:rsidR="00A7569B">
              <w:rPr>
                <w:b/>
                <w:bCs/>
              </w:rPr>
              <w:t>3</w:t>
            </w:r>
            <w:r w:rsidR="00F97A39">
              <w:br/>
            </w:r>
            <w:r w:rsidR="00A7569B" w:rsidRPr="00A7569B">
              <w:t>German Studies 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0D464606" w14:textId="6A78EBA6" w:rsidR="006C77C3" w:rsidRPr="00F97A39" w:rsidRDefault="00EE0039" w:rsidP="00F97A39">
            <w:pPr>
              <w:pStyle w:val="TableParagraph"/>
              <w:jc w:val="center"/>
            </w:pPr>
            <w:r>
              <w:rPr>
                <w:b/>
                <w:bCs/>
              </w:rPr>
              <w:t>LING1001</w:t>
            </w:r>
            <w:r w:rsidR="00F97A39">
              <w:br/>
            </w:r>
            <w:r w:rsidRPr="00EE0039">
              <w:t>Language and Communication</w:t>
            </w:r>
          </w:p>
        </w:tc>
        <w:tc>
          <w:tcPr>
            <w:tcW w:w="3544" w:type="dxa"/>
            <w:tcBorders>
              <w:top w:val="single" w:sz="12" w:space="0" w:color="auto"/>
              <w:left w:val="single" w:sz="2" w:space="0" w:color="231F20"/>
              <w:bottom w:val="single" w:sz="2" w:space="0" w:color="231F20"/>
              <w:right w:val="single" w:sz="2" w:space="0" w:color="231F20"/>
            </w:tcBorders>
            <w:shd w:val="clear" w:color="auto" w:fill="auto"/>
            <w:vAlign w:val="center"/>
          </w:tcPr>
          <w:p w14:paraId="7D7C149F" w14:textId="13DA1CFB" w:rsidR="006C77C3" w:rsidRPr="00CD0273" w:rsidRDefault="0031607A" w:rsidP="00CD0273">
            <w:pPr>
              <w:pStyle w:val="TableParagraph"/>
              <w:jc w:val="center"/>
              <w:rPr>
                <w:b/>
                <w:bCs/>
              </w:rPr>
            </w:pPr>
            <w:r>
              <w:rPr>
                <w:b/>
                <w:bCs/>
              </w:rPr>
              <w:t>Elective</w:t>
            </w:r>
            <w:r>
              <w:rPr>
                <w:b/>
                <w:bCs/>
              </w:rPr>
              <w:br/>
            </w:r>
            <w:r>
              <w:t>e</w:t>
            </w:r>
            <w:r w:rsidR="00E15985">
              <w:t>.</w:t>
            </w:r>
            <w:r>
              <w:t xml:space="preserve">g. </w:t>
            </w:r>
            <w:r w:rsidR="00EE0039" w:rsidRPr="00EE0039">
              <w:t>CLAN1002</w:t>
            </w:r>
            <w:r w:rsidR="00EE0039">
              <w:t xml:space="preserve"> </w:t>
            </w:r>
            <w:r w:rsidR="00EE0039" w:rsidRPr="00EE0039">
              <w:t xml:space="preserve">Glory </w:t>
            </w:r>
            <w:r w:rsidR="00EE0039">
              <w:t>&amp;</w:t>
            </w:r>
            <w:r w:rsidR="00EE0039" w:rsidRPr="00EE0039">
              <w:t xml:space="preserve"> Grandeur: An Introduction to the Ancient World</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1C3003F6" w14:textId="505A16A3" w:rsidR="006C77C3" w:rsidRPr="00CD0273" w:rsidRDefault="00756A3C" w:rsidP="00CD0273">
            <w:pPr>
              <w:pStyle w:val="TableParagraph"/>
              <w:jc w:val="center"/>
              <w:rPr>
                <w:b/>
                <w:bCs/>
              </w:rPr>
            </w:pPr>
            <w:r>
              <w:rPr>
                <w:b/>
                <w:bCs/>
              </w:rPr>
              <w:t>FREN</w:t>
            </w:r>
            <w:r w:rsidR="00EE0039">
              <w:rPr>
                <w:b/>
                <w:bCs/>
              </w:rPr>
              <w:t>1401</w:t>
            </w:r>
            <w:r w:rsidR="0032778E">
              <w:rPr>
                <w:b/>
                <w:bCs/>
              </w:rPr>
              <w:br/>
            </w:r>
            <w:r w:rsidR="00EE0039" w:rsidRPr="00EE0039">
              <w:t>French Studies 1</w:t>
            </w:r>
          </w:p>
        </w:tc>
      </w:tr>
      <w:tr w:rsidR="006C77C3" w14:paraId="0F9FCD88" w14:textId="77777777" w:rsidTr="00EE0039">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2AB781F5" w:rsidR="006C77C3" w:rsidRPr="00057BF2" w:rsidRDefault="00756A3C" w:rsidP="006854CD">
            <w:pPr>
              <w:pStyle w:val="TableParagraph"/>
              <w:jc w:val="center"/>
            </w:pPr>
            <w:r>
              <w:rPr>
                <w:b/>
                <w:bCs/>
              </w:rPr>
              <w:t>GRMN1404</w:t>
            </w:r>
            <w:r w:rsidR="00A96258">
              <w:br/>
            </w:r>
            <w:r w:rsidRPr="00756A3C">
              <w:t>German Studies 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3D895F95" w14:textId="77777777" w:rsidR="00EE0039" w:rsidRDefault="00EE0039" w:rsidP="00F97A39">
            <w:pPr>
              <w:pStyle w:val="TableParagraph"/>
              <w:jc w:val="center"/>
            </w:pPr>
            <w:r>
              <w:rPr>
                <w:b/>
                <w:bCs/>
              </w:rPr>
              <w:t>Elective</w:t>
            </w:r>
          </w:p>
          <w:p w14:paraId="22429470" w14:textId="4E71D713" w:rsidR="006C77C3" w:rsidRPr="00057BF2" w:rsidRDefault="008E495F" w:rsidP="00F97A39">
            <w:pPr>
              <w:pStyle w:val="TableParagraph"/>
              <w:jc w:val="center"/>
            </w:pPr>
            <w:r>
              <w:t>e</w:t>
            </w:r>
            <w:r w:rsidR="00EE0039">
              <w:t>.</w:t>
            </w:r>
            <w:r w:rsidR="00D23E5B">
              <w:t>g</w:t>
            </w:r>
            <w:r>
              <w:t xml:space="preserve">. </w:t>
            </w:r>
            <w:r w:rsidR="00EE0039" w:rsidRPr="00EE0039">
              <w:t>POLS1102</w:t>
            </w:r>
            <w:r w:rsidR="00EE0039">
              <w:t xml:space="preserve"> </w:t>
            </w:r>
            <w:r w:rsidR="00EE0039" w:rsidRPr="00EE0039">
              <w:t>Understanding 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4FAFB1F0" w14:textId="6EC5B0A8" w:rsidR="006C77C3" w:rsidRPr="00CD0273" w:rsidRDefault="00EE0039" w:rsidP="00CD0273">
            <w:pPr>
              <w:pStyle w:val="TableParagraph"/>
              <w:jc w:val="center"/>
              <w:rPr>
                <w:b/>
                <w:bCs/>
              </w:rPr>
            </w:pPr>
            <w:r w:rsidRPr="00EE0039">
              <w:rPr>
                <w:b/>
                <w:bCs/>
              </w:rPr>
              <w:t>EDUC1104</w:t>
            </w:r>
            <w:r w:rsidR="0031607A">
              <w:rPr>
                <w:b/>
                <w:bCs/>
              </w:rPr>
              <w:br/>
            </w:r>
            <w:r w:rsidRPr="00EE0039">
              <w:t>A World of Mobile Learning</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224A18A2" w14:textId="13D6F35C" w:rsidR="006C77C3" w:rsidRPr="00CD0273" w:rsidRDefault="00EE0039" w:rsidP="00CD0273">
            <w:pPr>
              <w:pStyle w:val="TableParagraph"/>
              <w:jc w:val="center"/>
              <w:rPr>
                <w:b/>
                <w:bCs/>
              </w:rPr>
            </w:pPr>
            <w:r>
              <w:rPr>
                <w:b/>
                <w:bCs/>
              </w:rPr>
              <w:t>FREN1402</w:t>
            </w:r>
            <w:r>
              <w:rPr>
                <w:b/>
                <w:bCs/>
              </w:rPr>
              <w:br/>
            </w:r>
            <w:r w:rsidRPr="00EE0039">
              <w:t xml:space="preserve">French Studies </w:t>
            </w:r>
            <w:r>
              <w:t>2</w:t>
            </w:r>
          </w:p>
        </w:tc>
      </w:tr>
      <w:tr w:rsidR="006C77C3" w14:paraId="4D82440D" w14:textId="77777777" w:rsidTr="00EE0039">
        <w:trPr>
          <w:trHeight w:val="855"/>
        </w:trPr>
        <w:tc>
          <w:tcPr>
            <w:tcW w:w="397" w:type="dxa"/>
            <w:vMerge w:val="restart"/>
            <w:tcBorders>
              <w:top w:val="single" w:sz="12" w:space="0" w:color="auto"/>
              <w:left w:val="nil"/>
              <w:right w:val="nil"/>
            </w:tcBorders>
            <w:textDirection w:val="btLr"/>
          </w:tcPr>
          <w:p w14:paraId="009C833F" w14:textId="079DC310" w:rsidR="006C77C3" w:rsidRPr="00983B47" w:rsidRDefault="008C5AC1"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71A7CD57" w14:textId="61892288" w:rsidR="00756A3C" w:rsidRDefault="00756A3C" w:rsidP="00756A3C">
            <w:pPr>
              <w:pStyle w:val="TableParagraph"/>
              <w:jc w:val="center"/>
              <w:rPr>
                <w:b/>
                <w:bCs/>
              </w:rPr>
            </w:pPr>
            <w:r w:rsidRPr="00756A3C">
              <w:rPr>
                <w:b/>
                <w:bCs/>
              </w:rPr>
              <w:t>GRMN2405</w:t>
            </w:r>
          </w:p>
          <w:p w14:paraId="000F10DA" w14:textId="4875FE41" w:rsidR="006C77C3" w:rsidRPr="00756A3C" w:rsidRDefault="00756A3C" w:rsidP="006854CD">
            <w:pPr>
              <w:pStyle w:val="TableParagraph"/>
              <w:jc w:val="center"/>
            </w:pPr>
            <w:r w:rsidRPr="00756A3C">
              <w:t>German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2BB3E699" w:rsidR="006C77C3" w:rsidRPr="00057BF2" w:rsidRDefault="00756A3C" w:rsidP="006854CD">
            <w:pPr>
              <w:pStyle w:val="TableParagraph"/>
              <w:jc w:val="center"/>
            </w:pPr>
            <w:r>
              <w:rPr>
                <w:b/>
                <w:bCs/>
              </w:rPr>
              <w:t>GRMN2812</w:t>
            </w:r>
            <w:r w:rsidR="00942035">
              <w:br/>
            </w:r>
            <w:r w:rsidRPr="00756A3C">
              <w:t>German Studies 12</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1DF3EC22" w14:textId="244AB2A5" w:rsidR="002E2E58" w:rsidRPr="002E2E58" w:rsidRDefault="00EE0039" w:rsidP="00A16D41">
            <w:pPr>
              <w:pStyle w:val="TableParagraph"/>
              <w:jc w:val="center"/>
              <w:rPr>
                <w:b/>
                <w:bCs/>
              </w:rPr>
            </w:pPr>
            <w:r>
              <w:rPr>
                <w:b/>
                <w:bCs/>
              </w:rPr>
              <w:t>FREN2001</w:t>
            </w:r>
          </w:p>
          <w:p w14:paraId="2E98B669" w14:textId="1C83A60A" w:rsidR="006C77C3" w:rsidRPr="00A16D41" w:rsidRDefault="00C22048" w:rsidP="00A16D41">
            <w:pPr>
              <w:pStyle w:val="TableParagraph"/>
              <w:jc w:val="center"/>
            </w:pPr>
            <w:r w:rsidRPr="00C22048">
              <w:t>Twentieth- and Twenty-first Century French Intellectual Thought</w:t>
            </w:r>
            <w:bookmarkStart w:id="0" w:name="_GoBack"/>
            <w:bookmarkEnd w:id="0"/>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39A9CE8" w14:textId="23C1190F" w:rsidR="006C77C3" w:rsidRPr="001C09D8" w:rsidRDefault="00EE0039" w:rsidP="00A16D41">
            <w:pPr>
              <w:pStyle w:val="TableParagraph"/>
              <w:jc w:val="center"/>
              <w:rPr>
                <w:color w:val="808080" w:themeColor="background1" w:themeShade="80"/>
                <w:sz w:val="16"/>
                <w:szCs w:val="16"/>
              </w:rPr>
            </w:pPr>
            <w:r>
              <w:rPr>
                <w:b/>
                <w:bCs/>
              </w:rPr>
              <w:t>FREN2403</w:t>
            </w:r>
            <w:r>
              <w:rPr>
                <w:b/>
                <w:bCs/>
              </w:rPr>
              <w:br/>
            </w:r>
            <w:r w:rsidRPr="00EE0039">
              <w:t xml:space="preserve">French Studies </w:t>
            </w:r>
            <w:r>
              <w:t>3</w:t>
            </w:r>
          </w:p>
        </w:tc>
      </w:tr>
      <w:tr w:rsidR="006C77C3" w14:paraId="5A2E3E30" w14:textId="77777777" w:rsidTr="00EE0039">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6CA1342" w14:textId="762F4098" w:rsidR="00756A3C" w:rsidRDefault="00756A3C" w:rsidP="00756A3C">
            <w:pPr>
              <w:pStyle w:val="TableParagraph"/>
              <w:jc w:val="center"/>
              <w:rPr>
                <w:b/>
                <w:bCs/>
              </w:rPr>
            </w:pPr>
            <w:r w:rsidRPr="00756A3C">
              <w:rPr>
                <w:b/>
                <w:bCs/>
              </w:rPr>
              <w:t>GRMN2406</w:t>
            </w:r>
          </w:p>
          <w:p w14:paraId="240885C9" w14:textId="5DE35F40" w:rsidR="006C77C3" w:rsidRPr="00756A3C" w:rsidRDefault="00756A3C" w:rsidP="006C77C3">
            <w:pPr>
              <w:pStyle w:val="TableParagraph"/>
              <w:jc w:val="center"/>
            </w:pPr>
            <w:r w:rsidRPr="00756A3C">
              <w:t>German Studies 6</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7601261D" w14:textId="55EE0FDE" w:rsidR="006C77C3" w:rsidRPr="00057BF2" w:rsidRDefault="00EE0039" w:rsidP="00E56344">
            <w:pPr>
              <w:pStyle w:val="TableParagraph"/>
              <w:jc w:val="center"/>
            </w:pPr>
            <w:r>
              <w:rPr>
                <w:b/>
                <w:bCs/>
              </w:rPr>
              <w:t>LING2008</w:t>
            </w:r>
            <w:r w:rsidR="00E56344">
              <w:br/>
            </w:r>
            <w:r w:rsidRPr="00EE0039">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5E4FA8D6" w14:textId="121FFE64" w:rsidR="006C77C3" w:rsidRPr="00A16D41" w:rsidRDefault="00EE0039" w:rsidP="00A16D41">
            <w:pPr>
              <w:pStyle w:val="TableParagraph"/>
              <w:jc w:val="center"/>
            </w:pPr>
            <w:r>
              <w:rPr>
                <w:b/>
                <w:bCs/>
              </w:rPr>
              <w:t>EDUC1102</w:t>
            </w:r>
            <w:r w:rsidR="00E56344">
              <w:br/>
            </w:r>
            <w:r w:rsidRPr="00EE0039">
              <w:t>Learning Effectively: Improving Your Learning and Teaching</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58047D43" w:rsidR="006C77C3" w:rsidRPr="00CD0273" w:rsidRDefault="00EE0039" w:rsidP="00CD0273">
            <w:pPr>
              <w:pStyle w:val="TableParagraph"/>
              <w:jc w:val="center"/>
              <w:rPr>
                <w:b/>
                <w:bCs/>
              </w:rPr>
            </w:pPr>
            <w:r>
              <w:rPr>
                <w:b/>
                <w:bCs/>
              </w:rPr>
              <w:t>FREN2404</w:t>
            </w:r>
            <w:r>
              <w:rPr>
                <w:b/>
                <w:bCs/>
              </w:rPr>
              <w:br/>
            </w:r>
            <w:r w:rsidRPr="00EE0039">
              <w:t xml:space="preserve">French Studies </w:t>
            </w:r>
            <w:r>
              <w:t>4</w:t>
            </w:r>
          </w:p>
        </w:tc>
      </w:tr>
      <w:tr w:rsidR="00366F30" w14:paraId="7614B871" w14:textId="77777777" w:rsidTr="00EE0039">
        <w:trPr>
          <w:trHeight w:val="855"/>
        </w:trPr>
        <w:tc>
          <w:tcPr>
            <w:tcW w:w="397" w:type="dxa"/>
            <w:vMerge w:val="restart"/>
            <w:tcBorders>
              <w:top w:val="single" w:sz="12" w:space="0" w:color="auto"/>
              <w:left w:val="nil"/>
              <w:right w:val="nil"/>
            </w:tcBorders>
            <w:textDirection w:val="btLr"/>
          </w:tcPr>
          <w:p w14:paraId="46CBB648" w14:textId="30B4A1F2"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8C5AC1">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7924F9EC" w:rsidR="00366F30" w:rsidRDefault="00756A3C" w:rsidP="006854CD">
            <w:pPr>
              <w:pStyle w:val="TableParagraph"/>
              <w:jc w:val="center"/>
            </w:pPr>
            <w:r>
              <w:rPr>
                <w:b/>
                <w:bCs/>
              </w:rPr>
              <w:t>GRMN3813</w:t>
            </w:r>
            <w:r w:rsidR="00456167">
              <w:br/>
            </w:r>
            <w:r w:rsidRPr="00756A3C">
              <w:t>German Studies 13</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335F620B" w:rsidR="00366F30" w:rsidRPr="00057BF2" w:rsidRDefault="00756A3C" w:rsidP="00366F30">
            <w:pPr>
              <w:pStyle w:val="TableParagraph"/>
              <w:jc w:val="center"/>
            </w:pPr>
            <w:r>
              <w:rPr>
                <w:b/>
                <w:bCs/>
              </w:rPr>
              <w:t>Level 3 option</w:t>
            </w:r>
            <w:r w:rsidR="00552D89">
              <w:br/>
            </w:r>
            <w:r>
              <w:t xml:space="preserve">e.g. </w:t>
            </w:r>
            <w:r w:rsidRPr="00756A3C">
              <w:t>German Studies 7</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33A8F5DD" w14:textId="016FE2F0" w:rsidR="00FA25D9" w:rsidRDefault="00EE0039" w:rsidP="007715C5">
            <w:pPr>
              <w:pStyle w:val="TableParagraph"/>
              <w:jc w:val="center"/>
              <w:rPr>
                <w:b/>
                <w:bCs/>
              </w:rPr>
            </w:pPr>
            <w:r>
              <w:rPr>
                <w:b/>
                <w:bCs/>
              </w:rPr>
              <w:t>EDUC2206</w:t>
            </w:r>
          </w:p>
          <w:p w14:paraId="4CC4639C" w14:textId="66914FBC" w:rsidR="00366F30" w:rsidRPr="00FA25D9" w:rsidRDefault="00EE0039" w:rsidP="007715C5">
            <w:pPr>
              <w:pStyle w:val="TableParagraph"/>
              <w:jc w:val="center"/>
              <w:rPr>
                <w:color w:val="808080" w:themeColor="background1" w:themeShade="80"/>
                <w:sz w:val="16"/>
                <w:szCs w:val="16"/>
              </w:rPr>
            </w:pPr>
            <w:r w:rsidRPr="00EE0039">
              <w:t>Education for a Global Knowledge Society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52E2380" w14:textId="067BF5DA" w:rsidR="00366F30" w:rsidRPr="00CD0273" w:rsidRDefault="00EE0039" w:rsidP="00CD0273">
            <w:pPr>
              <w:pStyle w:val="TableParagraph"/>
              <w:jc w:val="center"/>
              <w:rPr>
                <w:b/>
                <w:bCs/>
              </w:rPr>
            </w:pPr>
            <w:r>
              <w:rPr>
                <w:b/>
                <w:bCs/>
              </w:rPr>
              <w:t>FREN3405</w:t>
            </w:r>
            <w:r>
              <w:rPr>
                <w:b/>
                <w:bCs/>
              </w:rPr>
              <w:br/>
            </w:r>
            <w:r w:rsidRPr="00EE0039">
              <w:t xml:space="preserve">French Studies </w:t>
            </w:r>
            <w:r>
              <w:t>5</w:t>
            </w:r>
          </w:p>
        </w:tc>
      </w:tr>
      <w:tr w:rsidR="00366F30" w14:paraId="0E3949AA" w14:textId="77777777" w:rsidTr="00EE0039">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6F9C1041" w14:textId="1165E1F6" w:rsidR="007827B3" w:rsidRPr="00D23E5B" w:rsidRDefault="00756A3C" w:rsidP="00D23E5B">
            <w:pPr>
              <w:pStyle w:val="TableParagraph"/>
              <w:jc w:val="center"/>
              <w:rPr>
                <w:b/>
                <w:bCs/>
              </w:rPr>
            </w:pPr>
            <w:r>
              <w:rPr>
                <w:b/>
                <w:bCs/>
              </w:rPr>
              <w:t>Level 3 option</w:t>
            </w:r>
          </w:p>
          <w:p w14:paraId="2F16EB7D" w14:textId="2E2A6DE3" w:rsidR="00366F30" w:rsidRDefault="00756A3C" w:rsidP="00366F30">
            <w:pPr>
              <w:pStyle w:val="TableParagraph"/>
              <w:jc w:val="center"/>
            </w:pPr>
            <w:r>
              <w:t xml:space="preserve">e.g. </w:t>
            </w:r>
            <w:r w:rsidRPr="00756A3C">
              <w:t>German Studies 8</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tcPr>
          <w:p w14:paraId="1D54D408" w14:textId="79273161" w:rsidR="00366F30" w:rsidRPr="00057BF2" w:rsidRDefault="00EE0039" w:rsidP="004B51E4">
            <w:pPr>
              <w:pStyle w:val="TableParagraph"/>
              <w:jc w:val="center"/>
            </w:pPr>
            <w:r>
              <w:rPr>
                <w:b/>
                <w:bCs/>
              </w:rPr>
              <w:t>EDUC2205</w:t>
            </w:r>
            <w:r w:rsidR="004B51E4">
              <w:br/>
            </w:r>
            <w:r w:rsidRPr="00EE0039">
              <w:t>International Learning for the Professions</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tcPr>
          <w:p w14:paraId="5A570488" w14:textId="1A26E84A" w:rsidR="00366F30" w:rsidRPr="001C09D8" w:rsidRDefault="004B51E4" w:rsidP="004B51E4">
            <w:pPr>
              <w:pStyle w:val="TableParagraph"/>
              <w:jc w:val="center"/>
              <w:rPr>
                <w:color w:val="808080" w:themeColor="background1" w:themeShade="80"/>
                <w:sz w:val="16"/>
                <w:szCs w:val="16"/>
              </w:rPr>
            </w:pPr>
            <w:r w:rsidRPr="00A16D41">
              <w:rPr>
                <w:b/>
                <w:bCs/>
              </w:rPr>
              <w:t xml:space="preserve">Level </w:t>
            </w:r>
            <w:r>
              <w:rPr>
                <w:b/>
                <w:bCs/>
              </w:rPr>
              <w:t>3</w:t>
            </w:r>
            <w:r w:rsidRPr="00A16D41">
              <w:rPr>
                <w:b/>
                <w:bCs/>
              </w:rPr>
              <w:t xml:space="preserve"> option</w:t>
            </w:r>
            <w:r>
              <w:br/>
            </w:r>
            <w:r w:rsidR="00EE0039">
              <w:t>e.g. FREN3814 Contemporary Literature in France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1EDB035D" w:rsidR="00366F30" w:rsidRPr="001C09D8" w:rsidRDefault="00EE0039" w:rsidP="000C27B2">
            <w:pPr>
              <w:pStyle w:val="TableParagraph"/>
              <w:jc w:val="center"/>
              <w:rPr>
                <w:color w:val="808080" w:themeColor="background1" w:themeShade="80"/>
                <w:sz w:val="16"/>
                <w:szCs w:val="16"/>
              </w:rPr>
            </w:pPr>
            <w:r>
              <w:rPr>
                <w:b/>
                <w:bCs/>
              </w:rPr>
              <w:t>FREN3406</w:t>
            </w:r>
            <w:r>
              <w:rPr>
                <w:b/>
                <w:bCs/>
              </w:rPr>
              <w:br/>
            </w:r>
            <w:r w:rsidRPr="00EE0039">
              <w:t xml:space="preserve">French Studies </w:t>
            </w:r>
            <w:r>
              <w:t>6</w:t>
            </w:r>
          </w:p>
        </w:tc>
      </w:tr>
    </w:tbl>
    <w:p w14:paraId="463E3FBC" w14:textId="41FDBC8A" w:rsidR="00D428B4" w:rsidRDefault="00D428B4">
      <w:pPr>
        <w:pStyle w:val="BodyText"/>
        <w:spacing w:before="1"/>
        <w:rPr>
          <w:sz w:val="15"/>
        </w:rPr>
      </w:pPr>
    </w:p>
    <w:p w14:paraId="5D1FF007" w14:textId="7217C92A" w:rsidR="00564BC2" w:rsidRPr="008C5AC1" w:rsidRDefault="00564BC2" w:rsidP="008C5AC1">
      <w:pPr>
        <w:rPr>
          <w:color w:val="231F20"/>
          <w:sz w:val="18"/>
          <w:szCs w:val="18"/>
        </w:rPr>
        <w:sectPr w:rsidR="00564BC2" w:rsidRPr="008C5AC1">
          <w:type w:val="continuous"/>
          <w:pgSz w:w="16840" w:h="11910" w:orient="landscape"/>
          <w:pgMar w:top="1740" w:right="600" w:bottom="280" w:left="600" w:header="720" w:footer="720" w:gutter="0"/>
          <w:cols w:space="720"/>
        </w:sectPr>
      </w:pPr>
      <w:r w:rsidRPr="008C5AC1">
        <w:rPr>
          <w:color w:val="231F20"/>
          <w:sz w:val="18"/>
          <w:szCs w:val="18"/>
        </w:rPr>
        <w:br/>
      </w: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6"/>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25DE6E95" w14:textId="4A9B6BCD" w:rsidR="00D428B4" w:rsidRDefault="00005A8D" w:rsidP="008C5AC1">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bookmarkStart w:id="1" w:name="_Hlk109730113"/>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49C10D4E" w14:textId="4783682C" w:rsidR="00D428B4" w:rsidRDefault="00005A8D" w:rsidP="008C5AC1">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bookmarkEnd w:id="1"/>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3EE58E1C" w:rsidR="00D428B4" w:rsidRDefault="00005A8D">
      <w:pPr>
        <w:pStyle w:val="BodyText"/>
        <w:spacing w:before="62" w:line="247" w:lineRule="auto"/>
        <w:ind w:left="590" w:right="127"/>
        <w:rPr>
          <w:b/>
          <w:color w:val="231F20"/>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w:t>
      </w:r>
      <w:r w:rsidR="002B41F5">
        <w:rPr>
          <w:b/>
          <w:color w:val="231F20"/>
        </w:rPr>
        <w:t>handbooks.uwa.edu.au/undergraduate/broadening</w:t>
      </w:r>
    </w:p>
    <w:p w14:paraId="098C1448" w14:textId="25F0F219" w:rsidR="008C5AC1" w:rsidRDefault="008C5AC1" w:rsidP="008C5AC1">
      <w:pPr>
        <w:pStyle w:val="Heading1"/>
        <w:spacing w:before="146"/>
      </w:pPr>
      <w:r>
        <w:rPr>
          <w:noProof/>
          <w:lang w:val="en-AU" w:eastAsia="en-AU"/>
        </w:rPr>
        <mc:AlternateContent>
          <mc:Choice Requires="wps">
            <w:drawing>
              <wp:anchor distT="0" distB="0" distL="114300" distR="114300" simplePos="0" relativeHeight="487599616" behindDoc="0" locked="0" layoutInCell="1" allowOverlap="1" wp14:anchorId="42BF2F42" wp14:editId="3B84DED4">
                <wp:simplePos x="0" y="0"/>
                <wp:positionH relativeFrom="page">
                  <wp:posOffset>476250</wp:posOffset>
                </wp:positionH>
                <wp:positionV relativeFrom="paragraph">
                  <wp:posOffset>102235</wp:posOffset>
                </wp:positionV>
                <wp:extent cx="125730" cy="125730"/>
                <wp:effectExtent l="0" t="0" r="0" b="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16842D" id="Rectangle 45" o:spid="_x0000_s1026" style="position:absolute;margin-left:37.5pt;margin-top:8.05pt;width:9.9pt;height:9.9pt;z-index:4875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" filled="f" strokecolor="#231f20" strokeweight=".25pt">
                <w10:wrap anchorx="page"/>
              </v:rect>
            </w:pict>
          </mc:Fallback>
        </mc:AlternateContent>
      </w:r>
      <w:r>
        <w:rPr>
          <w:color w:val="231F20"/>
        </w:rPr>
        <w:t>Choose electives</w:t>
      </w:r>
    </w:p>
    <w:p w14:paraId="64E6E92B" w14:textId="10607DD1" w:rsidR="008C5AC1" w:rsidRDefault="008C5AC1">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487598592" behindDoc="0" locked="0" layoutInCell="1" allowOverlap="1" wp14:anchorId="73653B69" wp14:editId="0DA52787">
                <wp:simplePos x="0" y="0"/>
                <wp:positionH relativeFrom="page">
                  <wp:posOffset>756285</wp:posOffset>
                </wp:positionH>
                <wp:positionV relativeFrom="paragraph">
                  <wp:posOffset>12065</wp:posOffset>
                </wp:positionV>
                <wp:extent cx="4463415"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2AB12C8" id="Line 44" o:spid="_x0000_s1026" style="position:absolute;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" strokecolor="#231f20" strokeweight=".25pt">
                <w10:wrap anchorx="page"/>
              </v:line>
            </w:pict>
          </mc:Fallback>
        </mc:AlternateContent>
      </w:r>
      <w:r>
        <w:rPr>
          <w:color w:val="231F20"/>
        </w:rPr>
        <w:t>O</w:t>
      </w:r>
      <w:r w:rsidRPr="008C5AC1">
        <w:rPr>
          <w:color w:val="231F20"/>
        </w:rPr>
        <w:t xml:space="preserve">nce you’ve included all the units for your majors, minors, foundational units, bridging units and broadening requirements you may have space for electives. Electives can be chosen from any units offered in your course, subject to unit rules. View the list: </w:t>
      </w:r>
      <w:r w:rsidRPr="008C5AC1">
        <w:rPr>
          <w:b/>
          <w:color w:val="231F20"/>
        </w:rPr>
        <w:t>handbooks.uwa.edu.au/undergraduate/electives</w:t>
      </w:r>
    </w:p>
    <w:p w14:paraId="69520C74" w14:textId="70A374F7" w:rsidR="00D428B4" w:rsidRDefault="002B41F5" w:rsidP="008C5AC1">
      <w:pPr>
        <w:pStyle w:val="Heading1"/>
        <w:spacing w:before="61"/>
        <w:ind w:left="0" w:firstLine="405"/>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87D24B"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w:t>
      </w:r>
      <w:r w:rsidR="002B41F5" w:rsidRPr="008C5AC1">
        <w:rPr>
          <w:b/>
          <w:bCs/>
          <w:color w:val="231F20"/>
        </w:rPr>
        <w:t xml:space="preserve">Level 1 </w:t>
      </w:r>
      <w:r w:rsidR="002B41F5">
        <w:rPr>
          <w:color w:val="231F20"/>
        </w:rPr>
        <w:t xml:space="preserve">units (72 credit points) at least 3 </w:t>
      </w:r>
      <w:r w:rsidR="002B41F5" w:rsidRPr="008C5AC1">
        <w:rPr>
          <w:b/>
          <w:bCs/>
          <w:color w:val="231F20"/>
        </w:rPr>
        <w:t>Level 3</w:t>
      </w:r>
      <w:r w:rsidR="002B41F5">
        <w:rPr>
          <w:color w:val="231F20"/>
        </w:rPr>
        <w:t xml:space="preserve"> units</w:t>
      </w:r>
      <w:r w:rsidR="008C5AC1">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144DF9BE" w:rsidR="00D428B4" w:rsidRDefault="008C5AC1">
      <w:pPr>
        <w:spacing w:before="76"/>
        <w:ind w:right="131"/>
        <w:jc w:val="right"/>
        <w:rPr>
          <w:sz w:val="12"/>
        </w:rPr>
      </w:pPr>
      <w:r>
        <w:rPr>
          <w:noProof/>
          <w:lang w:val="en-AU" w:eastAsia="en-AU"/>
        </w:rPr>
        <mc:AlternateContent>
          <mc:Choice Requires="wps">
            <w:drawing>
              <wp:anchor distT="0" distB="0" distL="0" distR="0" simplePos="0" relativeHeight="487596544" behindDoc="1" locked="0" layoutInCell="1" allowOverlap="1" wp14:anchorId="1E938559" wp14:editId="2AF1AB86">
                <wp:simplePos x="0" y="0"/>
                <wp:positionH relativeFrom="page">
                  <wp:posOffset>464820</wp:posOffset>
                </wp:positionH>
                <wp:positionV relativeFrom="page">
                  <wp:posOffset>6503670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938559" id="Text Box 55" o:spid="_x0000_s1032" type="#_x0000_t202" style="position:absolute;left:0;text-align:left;margin-left:36.6pt;margin-top:512.1pt;width:768.2pt;height:60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" fillcolor="#e6e7e8" stroked="f">
                <v:textbox inset="0,0,0,0">
                  <w:txbxContent>
                    <w:p w14:paraId="1A6C44C1" w14:textId="77777777" w:rsidR="008C5AC1" w:rsidRDefault="008C5AC1" w:rsidP="008C5AC1">
                      <w:pPr>
                        <w:pStyle w:val="BodyText"/>
                        <w:spacing w:before="12"/>
                        <w:rPr>
                          <w:sz w:val="15"/>
                        </w:rPr>
                      </w:pPr>
                    </w:p>
                    <w:p w14:paraId="46965384" w14:textId="77777777" w:rsidR="008C5AC1" w:rsidRDefault="008C5AC1" w:rsidP="008C5AC1">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100EB9A9" w14:textId="77777777" w:rsidR="008C5AC1" w:rsidRDefault="008C5AC1" w:rsidP="008C5AC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 xml:space="preserve">CRICOS Provider Code: 00126G </w:t>
      </w:r>
    </w:p>
    <w:sectPr w:rsidR="00D428B4">
      <w:headerReference w:type="default" r:id="rId17"/>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C6604" w14:textId="77777777" w:rsidR="009276F3" w:rsidRDefault="009276F3">
      <w:r>
        <w:separator/>
      </w:r>
    </w:p>
  </w:endnote>
  <w:endnote w:type="continuationSeparator" w:id="0">
    <w:p w14:paraId="3C2B009C" w14:textId="77777777" w:rsidR="009276F3" w:rsidRDefault="0092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C0F9" w14:textId="77777777" w:rsidR="009276F3" w:rsidRDefault="009276F3">
      <w:r>
        <w:separator/>
      </w:r>
    </w:p>
  </w:footnote>
  <w:footnote w:type="continuationSeparator" w:id="0">
    <w:p w14:paraId="4F290EB4" w14:textId="77777777" w:rsidR="009276F3" w:rsidRDefault="0092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6C53"/>
    <w:rsid w:val="00057BF2"/>
    <w:rsid w:val="00091CFF"/>
    <w:rsid w:val="000A26BA"/>
    <w:rsid w:val="000C27B2"/>
    <w:rsid w:val="00102C81"/>
    <w:rsid w:val="00167DD3"/>
    <w:rsid w:val="001835CF"/>
    <w:rsid w:val="001C09D8"/>
    <w:rsid w:val="00204FBD"/>
    <w:rsid w:val="00210213"/>
    <w:rsid w:val="00246469"/>
    <w:rsid w:val="002741C8"/>
    <w:rsid w:val="00296001"/>
    <w:rsid w:val="002B41F5"/>
    <w:rsid w:val="002C5745"/>
    <w:rsid w:val="002E2E58"/>
    <w:rsid w:val="002F565B"/>
    <w:rsid w:val="0031607A"/>
    <w:rsid w:val="0032778E"/>
    <w:rsid w:val="00332B47"/>
    <w:rsid w:val="003470D5"/>
    <w:rsid w:val="00351C28"/>
    <w:rsid w:val="0035210C"/>
    <w:rsid w:val="00363CDE"/>
    <w:rsid w:val="00366F30"/>
    <w:rsid w:val="00372A12"/>
    <w:rsid w:val="00374DA4"/>
    <w:rsid w:val="00390AAD"/>
    <w:rsid w:val="003A5134"/>
    <w:rsid w:val="00437E41"/>
    <w:rsid w:val="00456167"/>
    <w:rsid w:val="004B3815"/>
    <w:rsid w:val="004B51E4"/>
    <w:rsid w:val="00523185"/>
    <w:rsid w:val="0053599E"/>
    <w:rsid w:val="00536866"/>
    <w:rsid w:val="00552D89"/>
    <w:rsid w:val="00564BC2"/>
    <w:rsid w:val="00572045"/>
    <w:rsid w:val="00573F2B"/>
    <w:rsid w:val="0057584B"/>
    <w:rsid w:val="005C0C69"/>
    <w:rsid w:val="005E534F"/>
    <w:rsid w:val="005F7211"/>
    <w:rsid w:val="00606259"/>
    <w:rsid w:val="00621706"/>
    <w:rsid w:val="00647D19"/>
    <w:rsid w:val="006854CD"/>
    <w:rsid w:val="00694786"/>
    <w:rsid w:val="006B4A64"/>
    <w:rsid w:val="006C6C42"/>
    <w:rsid w:val="006C77C3"/>
    <w:rsid w:val="006D75D9"/>
    <w:rsid w:val="006E10C3"/>
    <w:rsid w:val="0071614B"/>
    <w:rsid w:val="0075608B"/>
    <w:rsid w:val="00756A3C"/>
    <w:rsid w:val="007646CE"/>
    <w:rsid w:val="007715C5"/>
    <w:rsid w:val="00774AC8"/>
    <w:rsid w:val="007827B3"/>
    <w:rsid w:val="007901D1"/>
    <w:rsid w:val="00790E29"/>
    <w:rsid w:val="007C1D0B"/>
    <w:rsid w:val="007C2D1D"/>
    <w:rsid w:val="0087655C"/>
    <w:rsid w:val="008B4F98"/>
    <w:rsid w:val="008C5AC1"/>
    <w:rsid w:val="008E0502"/>
    <w:rsid w:val="008E3D47"/>
    <w:rsid w:val="008E3F4E"/>
    <w:rsid w:val="008E495F"/>
    <w:rsid w:val="008F4084"/>
    <w:rsid w:val="00903BCE"/>
    <w:rsid w:val="00913063"/>
    <w:rsid w:val="00924F53"/>
    <w:rsid w:val="00926917"/>
    <w:rsid w:val="009276F3"/>
    <w:rsid w:val="00942035"/>
    <w:rsid w:val="00983B47"/>
    <w:rsid w:val="009A2BA0"/>
    <w:rsid w:val="009A4247"/>
    <w:rsid w:val="009A52E9"/>
    <w:rsid w:val="009D1394"/>
    <w:rsid w:val="009E7076"/>
    <w:rsid w:val="00A1238F"/>
    <w:rsid w:val="00A16D41"/>
    <w:rsid w:val="00A3470E"/>
    <w:rsid w:val="00A7569B"/>
    <w:rsid w:val="00A96258"/>
    <w:rsid w:val="00AC1F62"/>
    <w:rsid w:val="00AF71B7"/>
    <w:rsid w:val="00B36CD9"/>
    <w:rsid w:val="00B67D35"/>
    <w:rsid w:val="00B95AF6"/>
    <w:rsid w:val="00BE7F11"/>
    <w:rsid w:val="00C0342E"/>
    <w:rsid w:val="00C164EB"/>
    <w:rsid w:val="00C22048"/>
    <w:rsid w:val="00C407A3"/>
    <w:rsid w:val="00C63DB7"/>
    <w:rsid w:val="00C72A5A"/>
    <w:rsid w:val="00C732DC"/>
    <w:rsid w:val="00C75A70"/>
    <w:rsid w:val="00C764C9"/>
    <w:rsid w:val="00C81E4B"/>
    <w:rsid w:val="00C9099F"/>
    <w:rsid w:val="00CB7360"/>
    <w:rsid w:val="00CC4AD5"/>
    <w:rsid w:val="00CD0273"/>
    <w:rsid w:val="00CE4266"/>
    <w:rsid w:val="00CE4716"/>
    <w:rsid w:val="00CE6A34"/>
    <w:rsid w:val="00D05E1D"/>
    <w:rsid w:val="00D108D1"/>
    <w:rsid w:val="00D1395A"/>
    <w:rsid w:val="00D23E5B"/>
    <w:rsid w:val="00D33A6F"/>
    <w:rsid w:val="00D404CC"/>
    <w:rsid w:val="00D428B4"/>
    <w:rsid w:val="00D63A75"/>
    <w:rsid w:val="00D63FFC"/>
    <w:rsid w:val="00D94AD3"/>
    <w:rsid w:val="00DB6A67"/>
    <w:rsid w:val="00E15985"/>
    <w:rsid w:val="00E25BED"/>
    <w:rsid w:val="00E31DFA"/>
    <w:rsid w:val="00E35139"/>
    <w:rsid w:val="00E546CD"/>
    <w:rsid w:val="00E56344"/>
    <w:rsid w:val="00ED0C71"/>
    <w:rsid w:val="00ED23E5"/>
    <w:rsid w:val="00EE0039"/>
    <w:rsid w:val="00F04073"/>
    <w:rsid w:val="00F30BC1"/>
    <w:rsid w:val="00F4269F"/>
    <w:rsid w:val="00F80F68"/>
    <w:rsid w:val="00F97A39"/>
    <w:rsid w:val="00FA25D9"/>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92811130">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716782220">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25049168">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02243305">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531456765">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GRM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coursedetails?id=b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andbooks.uwa.edu.au/minordetails?code=MNR-EDUC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FRNHB"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4917465F-92A0-407E-8584-FFF168E78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4fbc-5746-4b3f-80cc-6e3098cd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946A5-48EA-405B-B462-0A7B8600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Marika Huhtinen</cp:lastModifiedBy>
  <cp:revision>6</cp:revision>
  <cp:lastPrinted>2020-11-18T07:36:00Z</cp:lastPrinted>
  <dcterms:created xsi:type="dcterms:W3CDTF">2022-08-15T05:31:00Z</dcterms:created>
  <dcterms:modified xsi:type="dcterms:W3CDTF">2023-04-18T04:49:00Z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